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 w:hAnsi="仿宋" w:eastAsia="仿宋" w:cs="宋体"/>
          <w:bCs/>
          <w:kern w:val="0"/>
          <w:sz w:val="28"/>
          <w:szCs w:val="28"/>
        </w:rPr>
      </w:pPr>
      <w:r>
        <w:rPr>
          <w:rFonts w:hint="eastAsia" w:ascii="仿宋" w:hAnsi="仿宋" w:eastAsia="仿宋" w:cs="宋体"/>
          <w:bCs/>
          <w:kern w:val="0"/>
          <w:sz w:val="28"/>
          <w:szCs w:val="28"/>
        </w:rPr>
        <w:t>附件2</w:t>
      </w:r>
    </w:p>
    <w:p>
      <w:pPr>
        <w:jc w:val="center"/>
      </w:pPr>
      <w:r>
        <w:rPr>
          <w:rFonts w:hint="eastAsia" w:ascii="宋体" w:hAnsi="宋体" w:cs="宋体"/>
          <w:b/>
          <w:bCs/>
          <w:kern w:val="0"/>
          <w:sz w:val="36"/>
          <w:szCs w:val="36"/>
        </w:rPr>
        <w:t>小微企业工会经费返还审批表</w:t>
      </w:r>
    </w:p>
    <w:tbl>
      <w:tblPr>
        <w:tblStyle w:val="2"/>
        <w:tblW w:w="0" w:type="auto"/>
        <w:tblInd w:w="0" w:type="dxa"/>
        <w:tblLayout w:type="fixed"/>
        <w:tblCellMar>
          <w:top w:w="0" w:type="dxa"/>
          <w:left w:w="108" w:type="dxa"/>
          <w:bottom w:w="0" w:type="dxa"/>
          <w:right w:w="108" w:type="dxa"/>
        </w:tblCellMar>
      </w:tblPr>
      <w:tblGrid>
        <w:gridCol w:w="2397"/>
        <w:gridCol w:w="2181"/>
        <w:gridCol w:w="2777"/>
        <w:gridCol w:w="1983"/>
      </w:tblGrid>
      <w:tr>
        <w:tblPrEx>
          <w:tblCellMar>
            <w:top w:w="0" w:type="dxa"/>
            <w:left w:w="108" w:type="dxa"/>
            <w:bottom w:w="0" w:type="dxa"/>
            <w:right w:w="108" w:type="dxa"/>
          </w:tblCellMar>
        </w:tblPrEx>
        <w:trPr>
          <w:trHeight w:val="612" w:hRule="atLeast"/>
        </w:trPr>
        <w:tc>
          <w:tcPr>
            <w:tcW w:w="23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企业名称</w:t>
            </w:r>
          </w:p>
        </w:tc>
        <w:tc>
          <w:tcPr>
            <w:tcW w:w="2181"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77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企业社会统一信用代码</w:t>
            </w:r>
          </w:p>
        </w:tc>
        <w:tc>
          <w:tcPr>
            <w:tcW w:w="1983"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20" w:hRule="atLeast"/>
        </w:trPr>
        <w:tc>
          <w:tcPr>
            <w:tcW w:w="239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企业法人</w:t>
            </w:r>
          </w:p>
        </w:tc>
        <w:tc>
          <w:tcPr>
            <w:tcW w:w="218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77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联系电话</w:t>
            </w:r>
          </w:p>
        </w:tc>
        <w:tc>
          <w:tcPr>
            <w:tcW w:w="1983"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5" w:hRule="atLeast"/>
        </w:trPr>
        <w:tc>
          <w:tcPr>
            <w:tcW w:w="239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工会法人</w:t>
            </w:r>
          </w:p>
        </w:tc>
        <w:tc>
          <w:tcPr>
            <w:tcW w:w="218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77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联系电话</w:t>
            </w:r>
          </w:p>
        </w:tc>
        <w:tc>
          <w:tcPr>
            <w:tcW w:w="1983"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10" w:hRule="atLeast"/>
        </w:trPr>
        <w:tc>
          <w:tcPr>
            <w:tcW w:w="239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资产总额</w:t>
            </w:r>
          </w:p>
        </w:tc>
        <w:tc>
          <w:tcPr>
            <w:tcW w:w="218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77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营业收入</w:t>
            </w:r>
          </w:p>
        </w:tc>
        <w:tc>
          <w:tcPr>
            <w:tcW w:w="1983"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5" w:hRule="atLeast"/>
        </w:trPr>
        <w:tc>
          <w:tcPr>
            <w:tcW w:w="239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工会账户名称</w:t>
            </w:r>
          </w:p>
        </w:tc>
        <w:tc>
          <w:tcPr>
            <w:tcW w:w="218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2777"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从业人员数</w:t>
            </w:r>
          </w:p>
        </w:tc>
        <w:tc>
          <w:tcPr>
            <w:tcW w:w="1983"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705" w:hRule="atLeast"/>
        </w:trPr>
        <w:tc>
          <w:tcPr>
            <w:tcW w:w="239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工会开户银行</w:t>
            </w:r>
          </w:p>
        </w:tc>
        <w:tc>
          <w:tcPr>
            <w:tcW w:w="2181" w:type="dxa"/>
            <w:tcBorders>
              <w:top w:val="nil"/>
              <w:left w:val="nil"/>
              <w:bottom w:val="single" w:color="auto" w:sz="4" w:space="0"/>
              <w:right w:val="nil"/>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 </w:t>
            </w:r>
          </w:p>
        </w:tc>
        <w:tc>
          <w:tcPr>
            <w:tcW w:w="277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工会银行账号</w:t>
            </w:r>
          </w:p>
        </w:tc>
        <w:tc>
          <w:tcPr>
            <w:tcW w:w="1983"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856" w:hRule="atLeast"/>
        </w:trPr>
        <w:tc>
          <w:tcPr>
            <w:tcW w:w="9338" w:type="dxa"/>
            <w:gridSpan w:val="4"/>
            <w:tcBorders>
              <w:top w:val="single" w:color="auto" w:sz="4" w:space="0"/>
              <w:left w:val="single" w:color="auto" w:sz="4" w:space="0"/>
              <w:bottom w:val="single" w:color="auto" w:sz="4" w:space="0"/>
              <w:right w:val="single" w:color="auto" w:sz="4" w:space="0"/>
            </w:tcBorders>
            <w:noWrap w:val="0"/>
            <w:vAlign w:val="top"/>
          </w:tcPr>
          <w:p>
            <w:pPr>
              <w:pStyle w:val="4"/>
              <w:jc w:val="left"/>
              <w:rPr>
                <w:rFonts w:hint="eastAsia" w:ascii="仿宋" w:hAnsi="仿宋" w:eastAsia="仿宋"/>
                <w:szCs w:val="21"/>
              </w:rPr>
            </w:pPr>
            <w:r>
              <w:rPr>
                <w:rFonts w:hint="eastAsia" w:ascii="仿宋" w:hAnsi="仿宋" w:eastAsia="仿宋"/>
                <w:szCs w:val="21"/>
              </w:rPr>
              <w:t xml:space="preserve">申请依据：依据《营口市总工会关于继续实施小微企业工会经费支持政策相关事宜的通知》的要求，合理使用返还的小微企业工会经费用于工会开展各项活动，申请返还小微企业缴纳的工会经费。                                                                      </w:t>
            </w:r>
          </w:p>
          <w:p>
            <w:pPr>
              <w:pStyle w:val="4"/>
              <w:ind w:firstLine="0" w:firstLineChars="0"/>
              <w:jc w:val="left"/>
              <w:rPr>
                <w:rFonts w:hint="eastAsia" w:ascii="仿宋" w:hAnsi="仿宋" w:eastAsia="仿宋"/>
                <w:szCs w:val="21"/>
              </w:rPr>
            </w:pPr>
          </w:p>
          <w:p>
            <w:pPr>
              <w:pStyle w:val="4"/>
              <w:ind w:firstLine="0" w:firstLineChars="0"/>
              <w:jc w:val="left"/>
              <w:rPr>
                <w:rFonts w:hint="eastAsia" w:ascii="仿宋" w:hAnsi="仿宋" w:eastAsia="仿宋"/>
                <w:szCs w:val="21"/>
              </w:rPr>
            </w:pPr>
          </w:p>
          <w:p>
            <w:pPr>
              <w:pStyle w:val="4"/>
              <w:ind w:firstLine="6405" w:firstLineChars="3050"/>
              <w:rPr>
                <w:rFonts w:hint="eastAsia" w:ascii="仿宋" w:hAnsi="仿宋" w:eastAsia="仿宋"/>
                <w:szCs w:val="21"/>
              </w:rPr>
            </w:pPr>
            <w:r>
              <w:rPr>
                <w:rFonts w:hint="eastAsia" w:ascii="仿宋" w:hAnsi="仿宋" w:eastAsia="仿宋"/>
                <w:szCs w:val="21"/>
              </w:rPr>
              <w:t>企业公章：</w:t>
            </w:r>
          </w:p>
          <w:p>
            <w:pPr>
              <w:pStyle w:val="4"/>
              <w:ind w:firstLine="6405" w:firstLineChars="3050"/>
              <w:rPr>
                <w:rFonts w:ascii="仿宋" w:hAnsi="仿宋" w:eastAsia="仿宋" w:cs="宋体"/>
                <w:kern w:val="0"/>
                <w:szCs w:val="21"/>
              </w:rPr>
            </w:pPr>
            <w:r>
              <w:rPr>
                <w:rFonts w:hint="eastAsia" w:ascii="仿宋" w:hAnsi="仿宋" w:eastAsia="仿宋"/>
                <w:szCs w:val="21"/>
              </w:rPr>
              <w:t>年  月  日</w:t>
            </w:r>
          </w:p>
        </w:tc>
      </w:tr>
      <w:tr>
        <w:tblPrEx>
          <w:tblCellMar>
            <w:top w:w="0" w:type="dxa"/>
            <w:left w:w="108" w:type="dxa"/>
            <w:bottom w:w="0" w:type="dxa"/>
            <w:right w:w="108" w:type="dxa"/>
          </w:tblCellMar>
        </w:tblPrEx>
        <w:trPr>
          <w:trHeight w:val="2320" w:hRule="atLeast"/>
        </w:trPr>
        <w:tc>
          <w:tcPr>
            <w:tcW w:w="4578" w:type="dxa"/>
            <w:gridSpan w:val="2"/>
            <w:tcBorders>
              <w:top w:val="single" w:color="auto" w:sz="4" w:space="0"/>
              <w:left w:val="single" w:color="auto" w:sz="4" w:space="0"/>
              <w:bottom w:val="single" w:color="auto" w:sz="4" w:space="0"/>
              <w:right w:val="single" w:color="000000" w:sz="4" w:space="0"/>
            </w:tcBorders>
            <w:noWrap w:val="0"/>
            <w:vAlign w:val="top"/>
          </w:tcPr>
          <w:p>
            <w:pPr>
              <w:widowControl/>
              <w:ind w:left="2640" w:hanging="2640" w:hangingChars="1100"/>
              <w:jc w:val="left"/>
              <w:rPr>
                <w:rFonts w:hint="eastAsia" w:ascii="仿宋" w:hAnsi="仿宋" w:eastAsia="仿宋" w:cs="宋体"/>
                <w:kern w:val="0"/>
                <w:sz w:val="24"/>
                <w:szCs w:val="24"/>
              </w:rPr>
            </w:pPr>
            <w:r>
              <w:rPr>
                <w:rFonts w:hint="eastAsia" w:ascii="仿宋" w:hAnsi="仿宋" w:eastAsia="仿宋" w:cs="宋体"/>
                <w:kern w:val="0"/>
                <w:sz w:val="24"/>
                <w:szCs w:val="24"/>
              </w:rPr>
              <w:t>企业工会名称：（公章）</w:t>
            </w:r>
            <w:r>
              <w:rPr>
                <w:rFonts w:hint="eastAsia" w:ascii="仿宋" w:hAnsi="仿宋" w:eastAsia="仿宋" w:cs="宋体"/>
                <w:kern w:val="0"/>
                <w:sz w:val="24"/>
                <w:szCs w:val="24"/>
              </w:rPr>
              <w:br w:type="textWrapping"/>
            </w:r>
          </w:p>
          <w:p>
            <w:pPr>
              <w:widowControl/>
              <w:ind w:left="2640" w:hanging="2640" w:hangingChars="1100"/>
              <w:jc w:val="left"/>
              <w:rPr>
                <w:rFonts w:hint="eastAsia" w:ascii="仿宋" w:hAnsi="仿宋" w:eastAsia="仿宋" w:cs="宋体"/>
                <w:kern w:val="0"/>
                <w:sz w:val="24"/>
                <w:szCs w:val="24"/>
              </w:rPr>
            </w:pPr>
          </w:p>
          <w:p>
            <w:pPr>
              <w:widowControl/>
              <w:ind w:left="2640" w:hanging="2640" w:hangingChars="1100"/>
              <w:jc w:val="left"/>
              <w:rPr>
                <w:rFonts w:hint="eastAsia" w:ascii="仿宋" w:hAnsi="仿宋" w:eastAsia="仿宋" w:cs="宋体"/>
                <w:kern w:val="0"/>
                <w:sz w:val="24"/>
                <w:szCs w:val="24"/>
              </w:rPr>
            </w:pPr>
          </w:p>
          <w:p>
            <w:pPr>
              <w:widowControl/>
              <w:ind w:left="2640" w:hanging="2640" w:hangingChars="1100"/>
              <w:jc w:val="left"/>
              <w:rPr>
                <w:rFonts w:ascii="仿宋" w:hAnsi="仿宋" w:eastAsia="仿宋" w:cs="宋体"/>
                <w:kern w:val="0"/>
                <w:sz w:val="24"/>
                <w:szCs w:val="24"/>
              </w:rPr>
            </w:pPr>
            <w:r>
              <w:rPr>
                <w:rFonts w:hint="eastAsia" w:ascii="仿宋" w:hAnsi="仿宋" w:eastAsia="仿宋" w:cs="宋体"/>
                <w:kern w:val="0"/>
                <w:sz w:val="24"/>
                <w:szCs w:val="24"/>
              </w:rPr>
              <w:br w:type="textWrapping"/>
            </w:r>
            <w:r>
              <w:rPr>
                <w:rFonts w:hint="eastAsia" w:ascii="仿宋" w:hAnsi="仿宋" w:eastAsia="仿宋" w:cs="宋体"/>
                <w:kern w:val="0"/>
                <w:sz w:val="24"/>
                <w:szCs w:val="24"/>
              </w:rPr>
              <w:t>年   月  日</w:t>
            </w:r>
          </w:p>
        </w:tc>
        <w:tc>
          <w:tcPr>
            <w:tcW w:w="4760" w:type="dxa"/>
            <w:gridSpan w:val="2"/>
            <w:tcBorders>
              <w:top w:val="single" w:color="auto" w:sz="4" w:space="0"/>
              <w:left w:val="nil"/>
              <w:bottom w:val="single" w:color="auto" w:sz="4" w:space="0"/>
              <w:right w:val="single" w:color="000000" w:sz="4" w:space="0"/>
            </w:tcBorders>
            <w:noWrap w:val="0"/>
            <w:vAlign w:val="top"/>
          </w:tcPr>
          <w:p>
            <w:pPr>
              <w:widowControl/>
              <w:ind w:left="2760" w:hanging="2760" w:hangingChars="1150"/>
              <w:jc w:val="left"/>
              <w:rPr>
                <w:rFonts w:hint="eastAsia" w:ascii="仿宋" w:hAnsi="仿宋" w:eastAsia="仿宋" w:cs="宋体"/>
                <w:kern w:val="0"/>
                <w:sz w:val="24"/>
                <w:szCs w:val="24"/>
              </w:rPr>
            </w:pPr>
            <w:r>
              <w:rPr>
                <w:rFonts w:hint="eastAsia" w:ascii="仿宋" w:hAnsi="仿宋" w:eastAsia="仿宋" w:cs="宋体"/>
                <w:kern w:val="0"/>
                <w:sz w:val="24"/>
                <w:szCs w:val="24"/>
              </w:rPr>
              <w:t>县（市）区总工会财务部意见：（公章）</w:t>
            </w:r>
            <w:r>
              <w:rPr>
                <w:rFonts w:hint="eastAsia" w:ascii="仿宋" w:hAnsi="仿宋" w:eastAsia="仿宋" w:cs="宋体"/>
                <w:kern w:val="0"/>
                <w:sz w:val="24"/>
                <w:szCs w:val="24"/>
              </w:rPr>
              <w:br w:type="textWrapping"/>
            </w:r>
          </w:p>
          <w:p>
            <w:pPr>
              <w:widowControl/>
              <w:ind w:left="2760" w:hanging="2760" w:hangingChars="1150"/>
              <w:jc w:val="left"/>
              <w:rPr>
                <w:rFonts w:hint="eastAsia" w:ascii="仿宋" w:hAnsi="仿宋" w:eastAsia="仿宋" w:cs="宋体"/>
                <w:kern w:val="0"/>
                <w:sz w:val="24"/>
                <w:szCs w:val="24"/>
              </w:rPr>
            </w:pPr>
          </w:p>
          <w:p>
            <w:pPr>
              <w:widowControl/>
              <w:ind w:left="2760" w:hanging="2760" w:hangingChars="1150"/>
              <w:jc w:val="left"/>
              <w:rPr>
                <w:rFonts w:hint="eastAsia" w:ascii="仿宋" w:hAnsi="仿宋" w:eastAsia="仿宋" w:cs="宋体"/>
                <w:kern w:val="0"/>
                <w:sz w:val="24"/>
                <w:szCs w:val="24"/>
              </w:rPr>
            </w:pPr>
          </w:p>
          <w:p>
            <w:pPr>
              <w:widowControl/>
              <w:ind w:left="2760" w:hanging="2760" w:hangingChars="1150"/>
              <w:jc w:val="left"/>
              <w:rPr>
                <w:rFonts w:ascii="仿宋" w:hAnsi="仿宋" w:eastAsia="仿宋" w:cs="宋体"/>
                <w:kern w:val="0"/>
                <w:sz w:val="24"/>
                <w:szCs w:val="24"/>
              </w:rPr>
            </w:pPr>
            <w:r>
              <w:rPr>
                <w:rFonts w:hint="eastAsia" w:ascii="仿宋" w:hAnsi="仿宋" w:eastAsia="仿宋" w:cs="宋体"/>
                <w:kern w:val="0"/>
                <w:sz w:val="24"/>
                <w:szCs w:val="24"/>
              </w:rPr>
              <w:br w:type="textWrapping"/>
            </w:r>
            <w:r>
              <w:rPr>
                <w:rFonts w:hint="eastAsia" w:ascii="仿宋" w:hAnsi="仿宋" w:eastAsia="仿宋" w:cs="宋体"/>
                <w:kern w:val="0"/>
                <w:sz w:val="24"/>
                <w:szCs w:val="24"/>
              </w:rPr>
              <w:t>年   月  日</w:t>
            </w:r>
          </w:p>
        </w:tc>
      </w:tr>
      <w:tr>
        <w:tblPrEx>
          <w:tblCellMar>
            <w:top w:w="0" w:type="dxa"/>
            <w:left w:w="108" w:type="dxa"/>
            <w:bottom w:w="0" w:type="dxa"/>
            <w:right w:w="108" w:type="dxa"/>
          </w:tblCellMar>
        </w:tblPrEx>
        <w:trPr>
          <w:trHeight w:val="2253" w:hRule="atLeast"/>
        </w:trPr>
        <w:tc>
          <w:tcPr>
            <w:tcW w:w="4578" w:type="dxa"/>
            <w:gridSpan w:val="2"/>
            <w:tcBorders>
              <w:top w:val="single" w:color="auto" w:sz="4" w:space="0"/>
              <w:left w:val="single" w:color="auto" w:sz="4" w:space="0"/>
              <w:bottom w:val="single" w:color="auto" w:sz="4" w:space="0"/>
              <w:right w:val="single" w:color="000000" w:sz="4" w:space="0"/>
            </w:tcBorders>
            <w:noWrap w:val="0"/>
            <w:vAlign w:val="top"/>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县（市）区总工会</w:t>
            </w:r>
            <w:bookmarkStart w:id="0" w:name="_GoBack"/>
            <w:bookmarkEnd w:id="0"/>
            <w:r>
              <w:rPr>
                <w:rFonts w:hint="eastAsia" w:ascii="仿宋" w:hAnsi="仿宋" w:eastAsia="仿宋" w:cs="宋体"/>
                <w:kern w:val="0"/>
                <w:sz w:val="24"/>
                <w:szCs w:val="24"/>
              </w:rPr>
              <w:t>意见：（公章）</w:t>
            </w:r>
            <w:r>
              <w:rPr>
                <w:rFonts w:hint="eastAsia" w:ascii="仿宋" w:hAnsi="仿宋" w:eastAsia="仿宋" w:cs="宋体"/>
                <w:kern w:val="0"/>
                <w:sz w:val="24"/>
                <w:szCs w:val="24"/>
              </w:rPr>
              <w:br w:type="textWrapping"/>
            </w:r>
          </w:p>
          <w:p>
            <w:pPr>
              <w:widowControl/>
              <w:jc w:val="left"/>
              <w:rPr>
                <w:rFonts w:hint="eastAsia" w:ascii="仿宋" w:hAnsi="仿宋" w:eastAsia="仿宋" w:cs="宋体"/>
                <w:kern w:val="0"/>
                <w:sz w:val="24"/>
                <w:szCs w:val="24"/>
              </w:rPr>
            </w:pPr>
          </w:p>
          <w:p>
            <w:pPr>
              <w:widowControl/>
              <w:jc w:val="left"/>
              <w:rPr>
                <w:rFonts w:ascii="仿宋" w:hAnsi="仿宋" w:eastAsia="仿宋" w:cs="宋体"/>
                <w:kern w:val="0"/>
                <w:sz w:val="24"/>
                <w:szCs w:val="24"/>
              </w:rPr>
            </w:pP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年   月  日</w:t>
            </w:r>
          </w:p>
        </w:tc>
        <w:tc>
          <w:tcPr>
            <w:tcW w:w="4760" w:type="dxa"/>
            <w:gridSpan w:val="2"/>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宋体"/>
                <w:kern w:val="0"/>
                <w:sz w:val="24"/>
                <w:szCs w:val="24"/>
              </w:rPr>
            </w:pPr>
            <w:r>
              <w:rPr>
                <w:rFonts w:hint="eastAsia" w:ascii="仿宋" w:hAnsi="仿宋" w:eastAsia="仿宋" w:cs="宋体"/>
                <w:kern w:val="0"/>
                <w:sz w:val="24"/>
                <w:szCs w:val="24"/>
              </w:rPr>
              <w:t>市总工会财务部审核意见:（公章）</w:t>
            </w:r>
          </w:p>
          <w:p>
            <w:pPr>
              <w:widowControl/>
              <w:ind w:left="2880" w:hanging="2880" w:hangingChars="1200"/>
              <w:jc w:val="left"/>
              <w:rPr>
                <w:rFonts w:hint="eastAsia" w:ascii="仿宋" w:hAnsi="仿宋" w:eastAsia="仿宋" w:cs="宋体"/>
                <w:kern w:val="0"/>
                <w:sz w:val="24"/>
                <w:szCs w:val="24"/>
              </w:rPr>
            </w:pPr>
          </w:p>
          <w:p>
            <w:pPr>
              <w:widowControl/>
              <w:ind w:left="2880" w:hanging="2880" w:hangingChars="1200"/>
              <w:jc w:val="left"/>
              <w:rPr>
                <w:rFonts w:hint="eastAsia" w:ascii="仿宋" w:hAnsi="仿宋" w:eastAsia="仿宋" w:cs="宋体"/>
                <w:kern w:val="0"/>
                <w:sz w:val="24"/>
                <w:szCs w:val="24"/>
              </w:rPr>
            </w:pPr>
          </w:p>
          <w:p>
            <w:pPr>
              <w:widowControl/>
              <w:ind w:left="2880" w:hanging="2880" w:hangingChars="1200"/>
              <w:jc w:val="left"/>
              <w:rPr>
                <w:rFonts w:hint="eastAsia" w:ascii="仿宋" w:hAnsi="仿宋" w:eastAsia="仿宋" w:cs="宋体"/>
                <w:kern w:val="0"/>
                <w:sz w:val="24"/>
                <w:szCs w:val="24"/>
              </w:rPr>
            </w:pPr>
          </w:p>
          <w:p>
            <w:pPr>
              <w:widowControl/>
              <w:ind w:left="2880" w:hanging="2880" w:hangingChars="1200"/>
              <w:jc w:val="left"/>
              <w:rPr>
                <w:rFonts w:ascii="仿宋" w:hAnsi="仿宋" w:eastAsia="仿宋" w:cs="宋体"/>
                <w:kern w:val="0"/>
                <w:sz w:val="24"/>
                <w:szCs w:val="24"/>
              </w:rPr>
            </w:pPr>
            <w:r>
              <w:rPr>
                <w:rFonts w:hint="eastAsia" w:ascii="仿宋" w:hAnsi="仿宋" w:eastAsia="仿宋" w:cs="宋体"/>
                <w:kern w:val="0"/>
                <w:sz w:val="24"/>
                <w:szCs w:val="24"/>
              </w:rPr>
              <w:br w:type="textWrapping"/>
            </w:r>
            <w:r>
              <w:rPr>
                <w:rFonts w:hint="eastAsia" w:ascii="仿宋" w:hAnsi="仿宋" w:eastAsia="仿宋" w:cs="宋体"/>
                <w:kern w:val="0"/>
                <w:sz w:val="24"/>
                <w:szCs w:val="24"/>
              </w:rPr>
              <w:t>年   月  日</w:t>
            </w:r>
          </w:p>
        </w:tc>
      </w:tr>
      <w:tr>
        <w:tblPrEx>
          <w:tblCellMar>
            <w:top w:w="0" w:type="dxa"/>
            <w:left w:w="108" w:type="dxa"/>
            <w:bottom w:w="0" w:type="dxa"/>
            <w:right w:w="108" w:type="dxa"/>
          </w:tblCellMar>
        </w:tblPrEx>
        <w:trPr>
          <w:trHeight w:val="600" w:hRule="atLeast"/>
        </w:trPr>
        <w:tc>
          <w:tcPr>
            <w:tcW w:w="9338" w:type="dxa"/>
            <w:gridSpan w:val="4"/>
            <w:tcBorders>
              <w:top w:val="single" w:color="auto" w:sz="4" w:space="0"/>
              <w:left w:val="nil"/>
              <w:bottom w:val="nil"/>
              <w:right w:val="nil"/>
            </w:tcBorders>
            <w:noWrap w:val="0"/>
            <w:vAlign w:val="center"/>
          </w:tcPr>
          <w:p>
            <w:pPr>
              <w:widowControl/>
              <w:ind w:left="720" w:hanging="720" w:hangingChars="300"/>
              <w:jc w:val="left"/>
              <w:rPr>
                <w:rFonts w:hint="eastAsia" w:ascii="仿宋" w:hAnsi="仿宋" w:eastAsia="仿宋"/>
                <w:color w:val="FF0000"/>
                <w:sz w:val="24"/>
                <w:szCs w:val="24"/>
              </w:rPr>
            </w:pPr>
            <w:r>
              <w:rPr>
                <w:rFonts w:hint="eastAsia" w:ascii="仿宋" w:hAnsi="仿宋" w:eastAsia="仿宋"/>
                <w:sz w:val="24"/>
                <w:szCs w:val="24"/>
              </w:rPr>
              <w:t>注：1.</w:t>
            </w:r>
            <w:r>
              <w:rPr>
                <w:rFonts w:hint="eastAsia" w:ascii="仿宋" w:hAnsi="仿宋" w:eastAsia="仿宋"/>
                <w:color w:val="FF0000"/>
                <w:sz w:val="32"/>
                <w:szCs w:val="22"/>
              </w:rPr>
              <w:t xml:space="preserve"> </w:t>
            </w:r>
            <w:r>
              <w:rPr>
                <w:rFonts w:hint="eastAsia" w:ascii="仿宋" w:hAnsi="仿宋" w:eastAsia="仿宋"/>
                <w:sz w:val="24"/>
                <w:szCs w:val="24"/>
              </w:rPr>
              <w:t>2022年各季度增值税纳税申报表（小规模纳税人适用）、工会开户许可证复印件、《营口市小微企业工会经费返还审批表》。</w:t>
            </w:r>
          </w:p>
          <w:p>
            <w:pPr>
              <w:widowControl/>
              <w:ind w:left="720" w:hanging="720" w:hangingChars="300"/>
              <w:jc w:val="left"/>
              <w:rPr>
                <w:rFonts w:ascii="仿宋" w:hAnsi="仿宋" w:eastAsia="仿宋"/>
                <w:szCs w:val="21"/>
              </w:rPr>
            </w:pPr>
            <w:r>
              <w:rPr>
                <w:rFonts w:hint="eastAsia" w:ascii="仿宋" w:hAnsi="仿宋" w:eastAsia="仿宋"/>
                <w:sz w:val="24"/>
                <w:szCs w:val="24"/>
              </w:rPr>
              <w:t xml:space="preserve">    2.本表一式二份，小微企业、营口市总财务部或县（市）区总工会财务部各一份。</w:t>
            </w:r>
          </w:p>
        </w:tc>
      </w:tr>
      <w:tr>
        <w:tblPrEx>
          <w:tblCellMar>
            <w:top w:w="0" w:type="dxa"/>
            <w:left w:w="108" w:type="dxa"/>
            <w:bottom w:w="0" w:type="dxa"/>
            <w:right w:w="108" w:type="dxa"/>
          </w:tblCellMar>
        </w:tblPrEx>
        <w:trPr>
          <w:trHeight w:val="465" w:hRule="atLeast"/>
        </w:trPr>
        <w:tc>
          <w:tcPr>
            <w:tcW w:w="9338" w:type="dxa"/>
            <w:gridSpan w:val="4"/>
            <w:tcBorders>
              <w:top w:val="nil"/>
              <w:left w:val="nil"/>
              <w:bottom w:val="nil"/>
              <w:right w:val="nil"/>
            </w:tcBorders>
            <w:noWrap w:val="0"/>
            <w:vAlign w:val="center"/>
          </w:tcPr>
          <w:p>
            <w:pPr>
              <w:widowControl/>
              <w:rPr>
                <w:rFonts w:hint="eastAsia" w:ascii="宋体" w:hAnsi="宋体"/>
                <w:szCs w:val="21"/>
              </w:rPr>
            </w:pPr>
          </w:p>
        </w:tc>
      </w:tr>
      <w:tr>
        <w:tblPrEx>
          <w:tblCellMar>
            <w:top w:w="0" w:type="dxa"/>
            <w:left w:w="108" w:type="dxa"/>
            <w:bottom w:w="0" w:type="dxa"/>
            <w:right w:w="108" w:type="dxa"/>
          </w:tblCellMar>
        </w:tblPrEx>
        <w:trPr>
          <w:trHeight w:val="465" w:hRule="atLeast"/>
        </w:trPr>
        <w:tc>
          <w:tcPr>
            <w:tcW w:w="9338" w:type="dxa"/>
            <w:gridSpan w:val="4"/>
            <w:tcBorders>
              <w:top w:val="nil"/>
              <w:left w:val="nil"/>
              <w:bottom w:val="nil"/>
              <w:right w:val="nil"/>
            </w:tcBorders>
            <w:noWrap w:val="0"/>
            <w:vAlign w:val="center"/>
          </w:tcPr>
          <w:p>
            <w:pPr>
              <w:widowControl/>
              <w:jc w:val="left"/>
              <w:rPr>
                <w:rFonts w:hint="eastAsia" w:ascii="宋体" w:hAnsi="宋体"/>
                <w:szCs w:val="21"/>
              </w:rPr>
            </w:pPr>
          </w:p>
        </w:tc>
      </w:tr>
    </w:tbl>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A76C5"/>
    <w:rsid w:val="309A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2022-07-13T01:26:00Z</dcterms:created>
  <dc:creator>xx</dc:creator>
  <cp:lastModifiedBy>xx</cp:lastModifiedBy>
  <dcterms:modified xsi:type="dcterms:W3CDTF">2022-07-13T02:48:21Z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